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color w:val="FF0000"/>
          <w:sz w:val="32"/>
          <w:szCs w:val="32"/>
        </w:rPr>
      </w:pPr>
      <w:bookmarkStart w:id="1" w:name="_GoBack"/>
      <w:bookmarkEnd w:id="1"/>
      <w:r>
        <w:rPr>
          <w:rFonts w:hint="eastAsia" w:ascii="方正小标宋简体" w:eastAsia="方正小标宋简体"/>
          <w:color w:val="FF0000"/>
          <w:sz w:val="72"/>
          <w:szCs w:val="72"/>
        </w:rPr>
        <w:drawing>
          <wp:inline distT="0" distB="0" distL="114300" distR="114300">
            <wp:extent cx="5003165" cy="714375"/>
            <wp:effectExtent l="0" t="0" r="6985" b="9525"/>
            <wp:docPr id="1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6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85090</wp:posOffset>
                </wp:positionH>
                <wp:positionV relativeFrom="page">
                  <wp:posOffset>1904365</wp:posOffset>
                </wp:positionV>
                <wp:extent cx="5509260" cy="7816850"/>
                <wp:effectExtent l="0" t="19050" r="15240" b="31750"/>
                <wp:wrapNone/>
                <wp:docPr id="8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7816850"/>
                          <a:chOff x="1665" y="2999"/>
                          <a:chExt cx="8676" cy="12310"/>
                        </a:xfrm>
                      </wpg:grpSpPr>
                      <wps:wsp>
                        <wps:cNvPr id="4" name="直线 20"/>
                        <wps:cNvSpPr/>
                        <wps:spPr>
                          <a:xfrm flipV="1">
                            <a:off x="1665" y="2999"/>
                            <a:ext cx="86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21"/>
                        <wps:cNvSpPr/>
                        <wps:spPr>
                          <a:xfrm flipV="1">
                            <a:off x="1671" y="3062"/>
                            <a:ext cx="86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17"/>
                        <wps:cNvSpPr/>
                        <wps:spPr>
                          <a:xfrm>
                            <a:off x="1701" y="15243"/>
                            <a:ext cx="86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16"/>
                        <wps:cNvSpPr/>
                        <wps:spPr>
                          <a:xfrm>
                            <a:off x="1691" y="15309"/>
                            <a:ext cx="86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6.7pt;margin-top:149.95pt;height:615.5pt;width:433.8pt;mso-position-vertical-relative:page;z-index:251660288;mso-width-relative:page;mso-height-relative:page;" coordorigin="1665,2999" coordsize="8676,12310" o:gfxdata="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gnLOe9oAAAALAQAADwAAAAAAAAABACAAAAAiAAAAZHJzL2Rvd25yZXYueG1sUEsBAhQAFAAA&#10;AAgAh07iQDI4QX/RAgAALwsAAA4AAAAAAAAAAQAgAAAAKQEAAGRycy9lMm9Eb2MueG1sUEsFBgAA&#10;AAAGAAYAWQEAAGwGAAAAAA==&#10;">
                <o:lock v:ext="edit" aspectratio="f"/>
                <v:line id="直线 20" o:spid="_x0000_s1026" o:spt="20" style="position:absolute;left:1665;top:2999;flip:y;height:0;width:8640;" filled="f" stroked="t" coordsize="21600,21600" o:gfxdata="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poL74A&#10;AADa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21" o:spid="_x0000_s1026" o:spt="20" style="position:absolute;left:1671;top:3062;flip:y;height:0;width:8640;" filled="f" stroked="t" coordsize="21600,21600" o:gfxdata="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6ECk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v:line id="直线 17" o:spid="_x0000_s1026" o:spt="20" style="position:absolute;left:1701;top:15243;height:0;width:8640;" filled="f" stroked="t" coordsize="21600,21600" o:gfxdata="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9dDr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v:line id="直线 16" o:spid="_x0000_s1026" o:spt="20" style="position:absolute;left:1691;top:15309;height:0;width:8640;" filled="f" stroked="t" coordsize="21600,21600" o:gfxdata="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OBxa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w10:anchorlock/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建科函〔2021〕397号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关于征集安徽省建设科技专家库专家的通知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各市住房城乡建设局（城乡建设局），广德市、宿松县住房城乡建设局、各行业主管局、厅机关相关处室：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适应我省建设科技领域创新驱动发展的需求，进一步增强我省建设科技专家队伍建设，更好发挥专家技术支撑作用，我厅拟建立“安徽省建设科技专家库”。请各单位结合本地区或行业的实际情况，推荐符合条件的专家。现将有关推荐工作通知如下：</w:t>
      </w:r>
    </w:p>
    <w:p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一、推荐条件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1.本科及以上文化程度，具有本专业高级专业技术职称；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2.熟悉国家及省建设科技领域的管理政策和技术标准，长期从事科技项目管理或建设领域专业技术工作，深入了解专业发展趋势，系统掌握相关理论知识，具有丰富的实践经验；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3.具有良好的职业道德，作风正派，遵纪守法，3年内无不良行为记录；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4.承担过国家或省部级科技计划项目（课题）的单位技术负责人及技术骨干，参与过国家、行业、地方标准编制，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获得过省级及以上科技奖励者优先;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5.身体健康，能够适应各项工作需要，年龄原则上不超过60周岁（行业内资深专家可放宽至70周岁）。</w:t>
      </w:r>
    </w:p>
    <w:p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二、推荐专业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建筑学、城市设计、建筑工程（含设计、施工、结构等）、建筑机械、给排水、水环境（含水质监测）、暖通空调、建筑电气、建筑智能化（含信息化）、城市园林、勘察、测绘、地下岩土、市政道桥、城镇燃气、工程造价、招标投标、工程监理、建筑防腐、白蚁防治、装饰装修、装配式建筑、工程管理、建筑检测、建筑材料、建筑消防、建筑节能与绿色建筑、垃圾资源化利用等专业领域分别推荐。</w:t>
      </w:r>
    </w:p>
    <w:p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三、主要职责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1.参与建设科技领域发展规划，相关标准，技术文件的制定工作；参与建设科技领域相关课题研究；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2.提供建设科技领域技术咨询服务及技术支持，协助建设科技科研和新技术推广工作；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3.承担建设科技领域相关工程和课题的评审、验收等工作；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4.承担住房城乡建设主管部门委托的其他专项工作。</w:t>
      </w:r>
    </w:p>
    <w:p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四、相关要求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1.我厅将审核各单位推荐的专家，符合条件的作为安徽省建设科技专家库成员，聘期五年；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2.专家库实行动态管理，专家有下列情形之一的，终止其专家资格：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（1）无正当理由拒不参加评审工作，造成严重后果的；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（2）故意隐瞒与申请单位的利害关系，不遵守回避原则的；    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（3）在评审工作中不遵守保密规则，弄虚作假，徇私舞弊，造成严重后果的；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（4）经举报查实有其它严重违法违纪行为的。</w:t>
      </w:r>
    </w:p>
    <w:p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五、推荐程序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1.符合条件的专家填写《安徽省建设科技专家库专家申请表》（附件1），经所在单位审核盖章后，按照属地管理原则，应至所在市建设行业主管部门审查。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市建设行业主管部门负责推荐本地区符合条件的专家，于2021年5月31日前将《安徽省建设科技专家库专家申请表》《安徽省建设科技专家库推荐专家汇总表》一式两份及电子版，报送厅建筑节能与科技处，逾期不再受理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联系方式：0551-62878696、1529，ahjskjc@126.com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邮寄地址：合肥市包河区紫云路996号省城乡规划建设大厦411室（230091）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附件：1.安徽省建设科技专家库专家申请表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2.安徽省建设科技专家库推荐专家汇总表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/>
        </w:rPr>
        <w:pict>
          <v:shape id="_x0000_s1067" o:spid="_x0000_s1067" o:spt="201" type="#_x0000_t201" style="position:absolute;left:0pt;margin-left:328.1pt;margin-top:611.25pt;height:120pt;width:120.75pt;mso-position-horizontal-relative:page;mso-position-vertical-relative:page;z-index:-251653120;mso-width-relative:page;mso-height-relative:page;" o:ole="t" filled="f" stroked="f" coordsize="21600,21600">
            <v:path/>
            <v:fill on="f" focussize="0,0"/>
            <v:stroke on="f"/>
            <v:imagedata r:id="rId10" o:title=""/>
            <o:lock v:ext="edit"/>
          </v:shape>
          <w:control r:id="rId9" w:name="SignatureCtrl1" w:shapeid="_x0000_s1067"/>
        </w:pict>
      </w:r>
      <w:r>
        <w:rPr>
          <w:rFonts w:hint="eastAsia" w:ascii="仿宋_GB2312" w:eastAsia="仿宋_GB2312"/>
          <w:sz w:val="32"/>
          <w:szCs w:val="32"/>
        </w:rPr>
        <w:t>                                    </w:t>
      </w:r>
    </w:p>
    <w:p>
      <w:pPr>
        <w:spacing w:line="576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2021年4月27日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tabs>
          <w:tab w:val="left" w:pos="1800"/>
        </w:tabs>
        <w:spacing w:before="156" w:beforeLines="50" w:line="500" w:lineRule="exact"/>
        <w:ind w:left="-359" w:leftChars="-171" w:right="-334" w:rightChars="-159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安徽省建设科技专家库</w:t>
      </w:r>
    </w:p>
    <w:p>
      <w:pPr>
        <w:tabs>
          <w:tab w:val="left" w:pos="1800"/>
        </w:tabs>
        <w:spacing w:after="312" w:afterLines="100" w:line="500" w:lineRule="exact"/>
        <w:ind w:left="-359" w:leftChars="-171" w:right="-334" w:rightChars="-159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专家申请表</w:t>
      </w:r>
    </w:p>
    <w:tbl>
      <w:tblPr>
        <w:tblStyle w:val="6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52"/>
        <w:gridCol w:w="1744"/>
        <w:gridCol w:w="1418"/>
        <w:gridCol w:w="1417"/>
        <w:gridCol w:w="1134"/>
        <w:gridCol w:w="83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族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2寸免冠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党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派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身份证号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职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务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技术</w:t>
            </w:r>
            <w:r>
              <w:rPr>
                <w:rFonts w:hAnsi="宋体"/>
                <w:b/>
                <w:sz w:val="24"/>
              </w:rPr>
              <w:t>职称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或注册资格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毕业院校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所学专业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历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位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拟申报专业（最多勾选3项）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□城市设计  □建筑机械  □暖通空调  □建筑电气  □城市园林  □装配式建筑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□地下岩土  □市政道桥  □城镇燃气  □工程造价  □招标投标  □建筑智能化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□建筑防腐  □白蚁防治  □装饰装修  □工程管理  □建筑检测  □垃圾资源化利用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□建筑材料  □建筑消防  □工程监理  □建筑学    □给排水    □BIM建模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□测绘      □勘察      □水环境（含水质监测）  □建筑节能与绿色建筑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□建筑工程（含设计、施工、结构等）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工作单位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通讯地址</w:t>
            </w:r>
          </w:p>
        </w:tc>
        <w:tc>
          <w:tcPr>
            <w:tcW w:w="4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邮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编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手机号码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电子邮箱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其他社会职务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参政情况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</w:t>
            </w:r>
            <w:r>
              <w:rPr>
                <w:rFonts w:eastAsia="仿宋_GB2312"/>
                <w:sz w:val="24"/>
              </w:rPr>
              <w:t>人大代表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</w:t>
            </w:r>
            <w:r>
              <w:rPr>
                <w:rFonts w:eastAsia="仿宋_GB2312"/>
                <w:sz w:val="24"/>
              </w:rPr>
              <w:t>政协代表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间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49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</w:tbl>
    <w:p>
      <w:pPr>
        <w:spacing w:line="240" w:lineRule="exact"/>
        <w:rPr>
          <w:rFonts w:eastAsia="楷体_GB2312"/>
          <w:sz w:val="28"/>
          <w:szCs w:val="28"/>
        </w:rPr>
      </w:pPr>
    </w:p>
    <w:tbl>
      <w:tblPr>
        <w:tblStyle w:val="6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9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建设科技领域相关实践经历和成果简介（可另附页）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98" w:hRule="atLeast"/>
          <w:jc w:val="center"/>
        </w:trPr>
        <w:tc>
          <w:tcPr>
            <w:tcW w:w="9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85" w:hRule="exact"/>
          <w:jc w:val="center"/>
        </w:trPr>
        <w:tc>
          <w:tcPr>
            <w:tcW w:w="9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申请人承诺：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本人承诺上表所填内容真实有效，在履行工程质量安全职责上认真负责、科学公正、坚持原则、廉洁自律。愿为此承担法律责任。</w:t>
            </w:r>
          </w:p>
          <w:p>
            <w:pPr>
              <w:spacing w:line="360" w:lineRule="exact"/>
              <w:ind w:right="7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申请人签名：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85" w:hRule="exact"/>
          <w:jc w:val="center"/>
        </w:trPr>
        <w:tc>
          <w:tcPr>
            <w:tcW w:w="9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所在单位推荐意见：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ind w:right="4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 系 人：                                                   </w:t>
            </w:r>
            <w:r>
              <w:rPr>
                <w:rFonts w:hAnsi="宋体"/>
                <w:sz w:val="24"/>
              </w:rPr>
              <w:t>单位（盖章）</w:t>
            </w:r>
          </w:p>
          <w:p>
            <w:pPr>
              <w:spacing w:line="360" w:lineRule="exact"/>
              <w:ind w:right="47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联系方式：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85" w:hRule="exact"/>
          <w:jc w:val="center"/>
        </w:trPr>
        <w:tc>
          <w:tcPr>
            <w:tcW w:w="9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各市建设行业主管部门推荐意见：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单位（盖章）</w:t>
            </w: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ind w:left="960" w:hanging="960" w:hangingChars="4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ascii="宋体" w:hAnsi="宋体"/>
          <w:color w:val="000000"/>
          <w:sz w:val="24"/>
        </w:rPr>
        <w:t>表格中内容填写不下，可另附纸；</w:t>
      </w:r>
    </w:p>
    <w:p>
      <w:pPr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.学历</w:t>
      </w:r>
      <w:r>
        <w:rPr>
          <w:rFonts w:ascii="宋体" w:hAnsi="宋体"/>
          <w:color w:val="000000"/>
          <w:sz w:val="24"/>
        </w:rPr>
        <w:t>、职称及执业资格等证书附复印件；</w:t>
      </w:r>
    </w:p>
    <w:p>
      <w:pPr>
        <w:ind w:firstLine="720" w:firstLineChars="300"/>
        <w:rPr>
          <w:rFonts w:eastAsia="仿宋_GB2312"/>
          <w:szCs w:val="21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ascii="宋体" w:hAnsi="宋体"/>
          <w:color w:val="000000"/>
          <w:sz w:val="24"/>
        </w:rPr>
        <w:t>任何虚假材料一经发现，取消评审专家资格。</w:t>
      </w:r>
    </w:p>
    <w:p>
      <w:pPr>
        <w:spacing w:line="240" w:lineRule="exact"/>
        <w:jc w:val="left"/>
        <w:rPr>
          <w:rFonts w:eastAsia="仿宋_GB2312"/>
          <w:szCs w:val="21"/>
        </w:rPr>
        <w:sectPr>
          <w:footerReference r:id="rId3" w:type="default"/>
          <w:footerReference r:id="rId4" w:type="even"/>
          <w:pgSz w:w="11906" w:h="16838"/>
          <w:pgMar w:top="1701" w:right="1474" w:bottom="1474" w:left="1531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tabs>
          <w:tab w:val="left" w:pos="1800"/>
        </w:tabs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安徽省建设科技专家库推荐专家汇总表</w:t>
      </w:r>
    </w:p>
    <w:p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推荐单位（盖章）：                                                                   年    月    日</w:t>
      </w:r>
    </w:p>
    <w:p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 表 人：                                                                 联系电话：</w:t>
      </w:r>
    </w:p>
    <w:tbl>
      <w:tblPr>
        <w:tblStyle w:val="6"/>
        <w:tblW w:w="138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68"/>
        <w:gridCol w:w="3264"/>
        <w:gridCol w:w="2058"/>
        <w:gridCol w:w="1780"/>
        <w:gridCol w:w="2524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职务/职称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拟申报专业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（最多选3项）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240" w:lineRule="exact"/>
        <w:jc w:val="center"/>
        <w:rPr>
          <w:rFonts w:ascii="方正小标宋简体" w:eastAsia="方正小标宋简体"/>
          <w:szCs w:val="21"/>
        </w:rPr>
        <w:sectPr>
          <w:footerReference r:id="rId5" w:type="default"/>
          <w:footerReference r:id="rId6" w:type="even"/>
          <w:pgSz w:w="16838" w:h="11906" w:orient="landscape"/>
          <w:pgMar w:top="1531" w:right="1701" w:bottom="1474" w:left="1474" w:header="851" w:footer="964" w:gutter="0"/>
          <w:cols w:space="720" w:num="1"/>
          <w:docGrid w:type="lines" w:linePitch="621" w:charSpace="-615"/>
        </w:sectPr>
      </w:pPr>
    </w:p>
    <w:p>
      <w:pPr>
        <w:spacing w:line="240" w:lineRule="exact"/>
        <w:jc w:val="center"/>
        <w:rPr>
          <w:rFonts w:ascii="方正小标宋简体" w:eastAsia="方正小标宋简体"/>
          <w:szCs w:val="21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</w:p>
    <w:p>
      <w:pPr>
        <w:spacing w:line="620" w:lineRule="exact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ascii="方正小标宋简体" w:hAnsi="宋体" w:eastAsia="方正小标宋简体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414020</wp:posOffset>
                </wp:positionV>
                <wp:extent cx="5667375" cy="0"/>
                <wp:effectExtent l="0" t="9525" r="9525" b="9525"/>
                <wp:wrapNone/>
                <wp:docPr id="1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0pt;margin-top:32.6pt;height:0pt;width:446.25pt;z-index:251662336;mso-width-relative:page;mso-height-relative:page;" filled="f" stroked="t" coordsize="21600,21600" o:gfxdata="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bxNS1AAA&#10;AAYBAAAPAAAAAAAAAAEAIAAAACIAAABkcnMvZG93bnJldi54bWxQSwECFAAUAAAACACHTuJAMDFe&#10;/+kBAADeAwAADgAAAAAAAAABACAAAAAj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ind w:firstLine="277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28"/>
          <w:szCs w:val="28"/>
          <w:lang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657850" cy="394970"/>
                <wp:effectExtent l="0" t="0" r="0" b="0"/>
                <wp:wrapNone/>
                <wp:docPr id="3" name="画布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线 39"/>
                        <wps:cNvSpPr/>
                        <wps:spPr>
                          <a:xfrm>
                            <a:off x="5622" y="689901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0"/>
                        <wps:cNvSpPr/>
                        <wps:spPr>
                          <a:xfrm>
                            <a:off x="0" y="394229"/>
                            <a:ext cx="5652228" cy="74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7" o:spid="_x0000_s1026" o:spt="203" style="position:absolute;left:0pt;margin-left:0pt;margin-top:1pt;height:31.1pt;width:445.5pt;z-index:-251657216;mso-width-relative:page;mso-height-relative:page;" coordsize="5657850,394970" editas="canvas" o:gfxdata="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7gk0q&#10;1gAAAAUBAAAPAAAAAAAAAAEAIAAAACIAAABkcnMvZG93bnJldi54bWxQSwECFAAUAAAACACHTuJA&#10;jxYSNZUCAAAUBwAADgAAAAAAAAABACAAAAAlAQAAZHJzL2Uyb0RvYy54bWxQSwUGAAAAAAYABgBZ&#10;AQAALAYAAAAA&#10;">
                <o:lock v:ext="edit" aspectratio="f"/>
                <v:rect id="画布 37" o:spid="_x0000_s1026" o:spt="1" style="position:absolute;left:0;top:0;height:394970;width:5657850;" filled="f" stroked="f" coordsize="21600,21600" o:gfxdata="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4JNKtYA&#10;AAAFAQAADwAAAAAAAAABACAAAAAiAAAAZHJzL2Rvd25yZXYueG1sUEsBAhQAFAAAAAgAh07iQCiT&#10;ofpaAgAAkgYAAA4AAAAAAAAAAQAgAAAAJQEAAGRycy9lMm9Eb2MueG1sUEsFBgAAAAAGAAYAWQEA&#10;APEFAAAAAA==&#10;">
                  <v:fill on="f" focussize="0,0"/>
                  <v:stroke on="f"/>
                  <v:imagedata o:title=""/>
                  <o:lock v:ext="edit" text="t" aspectratio="t"/>
                </v:rect>
                <v:line id="直线 39" o:spid="_x0000_s1026" o:spt="20" style="position:absolute;left:5621;top:689900;height:0;width:0;" filled="f" stroked="t" coordsize="21600,21600" o:gfxdata="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WG&#10;c1XUAAAABQEAAA8AAAAAAAAAAQAgAAAAIgAAAGRycy9kb3ducmV2LnhtbFBLAQIUABQAAAAIAIdO&#10;4kANpHBW7gEAAN4DAAAOAAAAAAAAAAEAIAAAACM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0" o:spid="_x0000_s1026" o:spt="20" style="position:absolute;left:0;top:394228;height:741;width:5652228;" filled="f" stroked="t" coordsize="21600,21600" o:gfxdata="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LBQ&#10;6dMAAAAFAQAADwAAAAAAAAABACAAAAAiAAAAZHJzL2Rvd25yZXYueG1sUEsBAhQAFAAAAAgAh07i&#10;QEwxLqbuAQAA5AMAAA4AAAAAAAAAAQAgAAAAIgEAAGRycy9lMm9Eb2MueG1sUEsFBgAAAAAGAAYA&#10;WQEAAIIF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67375" cy="0"/>
                <wp:effectExtent l="0" t="0" r="0" b="0"/>
                <wp:wrapNone/>
                <wp:docPr id="9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0pt;margin-top:1.6pt;height:0pt;width:446.25pt;z-index:251661312;mso-width-relative:page;mso-height-relative:page;" filled="f" stroked="t" coordsize="21600,21600" o:gfxdata="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rGWh9QA&#10;AAAEAQAADwAAAAAAAAABACAAAAAiAAAAZHJzL2Rvd25yZXYueG1sUEsBAhQAFAAAAAgAh07iQAuE&#10;pcLqAQAA3QMAAA4AAAAAAAAAAQAgAAAAI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/>
        </w:rPr>
        <w:t>安徽省住房和城乡建设厅</w:t>
      </w:r>
      <w:r>
        <w:rPr>
          <w:rFonts w:hint="eastAsia" w:ascii="仿宋_GB2312" w:eastAsia="仿宋_GB2312"/>
          <w:sz w:val="28"/>
          <w:szCs w:val="28"/>
        </w:rPr>
        <w:t>办公室              2021</w:t>
      </w:r>
      <w:r>
        <w:rPr>
          <w:rFonts w:hint="eastAsia" w:ascii="仿宋_GB2312" w:hAnsi="宋体" w:eastAsia="仿宋_GB2312"/>
          <w:sz w:val="28"/>
          <w:szCs w:val="28"/>
        </w:rPr>
        <w:t>年4月27日印发</w:t>
      </w:r>
    </w:p>
    <w:sectPr>
      <w:pgSz w:w="11906" w:h="16838"/>
      <w:pgMar w:top="1701" w:right="1474" w:bottom="1474" w:left="1531" w:header="851" w:footer="964" w:gutter="0"/>
      <w:pgNumType w:fmt="numberInDash"/>
      <w:cols w:space="720" w:num="1"/>
      <w:titlePg/>
      <w:docGrid w:type="linesAndChars" w:linePitch="621" w:charSpace="-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sz w:val="28"/>
      </w:rPr>
    </w:pPr>
    <w:r>
      <w:rPr>
        <w:rFonts w:hint="eastAsia" w:ascii="宋体" w:hAnsi="宋体" w:cs="宋体"/>
        <w:kern w:val="0"/>
        <w:sz w:val="28"/>
        <w:szCs w:val="21"/>
      </w:rPr>
      <w:t xml:space="preserve">- </w:t>
    </w:r>
    <w:r>
      <w:rPr>
        <w:rFonts w:hint="eastAsia" w:ascii="宋体" w:hAnsi="宋体" w:cs="宋体"/>
        <w:kern w:val="0"/>
        <w:sz w:val="28"/>
        <w:szCs w:val="21"/>
      </w:rPr>
      <w:fldChar w:fldCharType="begin"/>
    </w:r>
    <w:r>
      <w:rPr>
        <w:rFonts w:hint="eastAsia" w:ascii="宋体" w:hAnsi="宋体" w:cs="宋体"/>
        <w:kern w:val="0"/>
        <w:sz w:val="28"/>
        <w:szCs w:val="21"/>
      </w:rPr>
      <w:instrText xml:space="preserve"> PAGE </w:instrText>
    </w:r>
    <w:r>
      <w:rPr>
        <w:rFonts w:hint="eastAsia" w:ascii="宋体" w:hAnsi="宋体" w:cs="宋体"/>
        <w:kern w:val="0"/>
        <w:sz w:val="28"/>
        <w:szCs w:val="21"/>
      </w:rPr>
      <w:fldChar w:fldCharType="separate"/>
    </w:r>
    <w:r>
      <w:rPr>
        <w:rFonts w:ascii="宋体" w:hAnsi="宋体" w:cs="宋体"/>
        <w:kern w:val="0"/>
        <w:sz w:val="28"/>
        <w:szCs w:val="21"/>
        <w:lang/>
      </w:rPr>
      <w:t>7</w:t>
    </w:r>
    <w:r>
      <w:rPr>
        <w:rFonts w:hint="eastAsia" w:ascii="宋体" w:hAnsi="宋体" w:cs="宋体"/>
        <w:kern w:val="0"/>
        <w:sz w:val="28"/>
        <w:szCs w:val="21"/>
      </w:rPr>
      <w:fldChar w:fldCharType="end"/>
    </w:r>
    <w:r>
      <w:rPr>
        <w:rFonts w:hint="eastAsia" w:ascii="宋体" w:hAnsi="宋体" w:cs="宋体"/>
        <w:kern w:val="0"/>
        <w:sz w:val="28"/>
        <w:szCs w:val="21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cs="宋体"/>
        <w:sz w:val="28"/>
      </w:rPr>
    </w:pPr>
    <w:r>
      <w:rPr>
        <w:rFonts w:hint="eastAsia" w:ascii="宋体" w:hAnsi="宋体" w:cs="宋体"/>
        <w:kern w:val="0"/>
        <w:sz w:val="28"/>
        <w:szCs w:val="21"/>
      </w:rPr>
      <w:t xml:space="preserve">- </w:t>
    </w:r>
    <w:r>
      <w:rPr>
        <w:rFonts w:hint="eastAsia" w:ascii="宋体" w:hAnsi="宋体" w:cs="宋体"/>
        <w:kern w:val="0"/>
        <w:sz w:val="28"/>
        <w:szCs w:val="21"/>
      </w:rPr>
      <w:fldChar w:fldCharType="begin"/>
    </w:r>
    <w:r>
      <w:rPr>
        <w:rFonts w:hint="eastAsia" w:ascii="宋体" w:hAnsi="宋体" w:cs="宋体"/>
        <w:kern w:val="0"/>
        <w:sz w:val="28"/>
        <w:szCs w:val="21"/>
      </w:rPr>
      <w:instrText xml:space="preserve"> PAGE </w:instrText>
    </w:r>
    <w:r>
      <w:rPr>
        <w:rFonts w:hint="eastAsia" w:ascii="宋体" w:hAnsi="宋体" w:cs="宋体"/>
        <w:kern w:val="0"/>
        <w:sz w:val="28"/>
        <w:szCs w:val="21"/>
      </w:rPr>
      <w:fldChar w:fldCharType="separate"/>
    </w:r>
    <w:r>
      <w:rPr>
        <w:rFonts w:ascii="宋体" w:hAnsi="宋体" w:cs="宋体"/>
        <w:kern w:val="0"/>
        <w:sz w:val="28"/>
        <w:szCs w:val="21"/>
        <w:lang/>
      </w:rPr>
      <w:t>6</w:t>
    </w:r>
    <w:r>
      <w:rPr>
        <w:rFonts w:hint="eastAsia" w:ascii="宋体" w:hAnsi="宋体" w:cs="宋体"/>
        <w:kern w:val="0"/>
        <w:sz w:val="28"/>
        <w:szCs w:val="21"/>
      </w:rPr>
      <w:fldChar w:fldCharType="end"/>
    </w:r>
    <w:r>
      <w:rPr>
        <w:rFonts w:hint="eastAsia" w:ascii="宋体" w:hAnsi="宋体" w:cs="宋体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1" w:cryptProviderType="rsaFull" w:cryptAlgorithmClass="hash" w:cryptAlgorithmType="typeAny" w:cryptAlgorithmSid="4" w:cryptSpinCount="0" w:hash="naR/tKpb/l04aDRq5Bb9QItx7bk=" w:salt="hXFVGfcQLc+gweHFEmvufQ==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CCAEAF53-2415-4018-AD2F-D77655C53886}" w:val="j37rc8RAyDCJMZFT95IEUtKv0B/e6PwmNfbqul+HYShOgLp2Qz4niWVXG=k1asdox"/>
    <w:docVar w:name="DocumentID" w:val="{AE99AF51-1633-4BDD-8AC4-27B16C19B052}"/>
  </w:docVars>
  <w:rsids>
    <w:rsidRoot w:val="0093680B"/>
    <w:rsid w:val="00013C5B"/>
    <w:rsid w:val="00032A23"/>
    <w:rsid w:val="0004472A"/>
    <w:rsid w:val="00246925"/>
    <w:rsid w:val="002A534F"/>
    <w:rsid w:val="00335897"/>
    <w:rsid w:val="00374722"/>
    <w:rsid w:val="004146B4"/>
    <w:rsid w:val="00475618"/>
    <w:rsid w:val="0059197D"/>
    <w:rsid w:val="0060702C"/>
    <w:rsid w:val="007064E4"/>
    <w:rsid w:val="00875794"/>
    <w:rsid w:val="008F2DE6"/>
    <w:rsid w:val="0093680B"/>
    <w:rsid w:val="009434B5"/>
    <w:rsid w:val="00B52599"/>
    <w:rsid w:val="00BB74FB"/>
    <w:rsid w:val="00D73BCF"/>
    <w:rsid w:val="00D80D84"/>
    <w:rsid w:val="00E87842"/>
    <w:rsid w:val="00E9127F"/>
    <w:rsid w:val="00F24C6D"/>
    <w:rsid w:val="00F34225"/>
    <w:rsid w:val="00F74FCD"/>
    <w:rsid w:val="2D154B47"/>
    <w:rsid w:val="30173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KT正文1"/>
    <w:basedOn w:val="1"/>
    <w:uiPriority w:val="0"/>
    <w:rPr>
      <w:rFonts w:ascii="Arial" w:hAnsi="Arial"/>
      <w:sz w:val="24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日期 Char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1341</Words>
  <Characters>1395</Characters>
  <Lines>232</Lines>
  <Paragraphs>143</Paragraphs>
  <TotalTime>1</TotalTime>
  <ScaleCrop>false</ScaleCrop>
  <LinksUpToDate>false</LinksUpToDate>
  <CharactersWithSpaces>2593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2021-04-27T02:10:00Z</dcterms:created>
  <dc:creator>Nicky</dc:creator>
  <cp:lastModifiedBy>DELL</cp:lastModifiedBy>
  <dcterms:modified xsi:type="dcterms:W3CDTF">2021-05-26T01:51:26Z</dcterms:modified>
  <dc:title>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6CD2FEC4046D4F33BFCCF22E35E4C3A2</vt:lpwstr>
  </property>
</Properties>
</file>